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A069" w14:textId="42008761" w:rsidR="00560005" w:rsidRDefault="00560005">
      <w:pPr>
        <w:spacing w:line="276" w:lineRule="auto"/>
      </w:pPr>
    </w:p>
    <w:p w14:paraId="6202F925" w14:textId="6125ADF5" w:rsidR="007A747B" w:rsidRDefault="007A747B" w:rsidP="007A747B">
      <w:pPr>
        <w:spacing w:line="276" w:lineRule="auto"/>
        <w:jc w:val="center"/>
        <w:rPr>
          <w:b/>
          <w:bCs/>
          <w:color w:val="2E74B5" w:themeColor="accent5" w:themeShade="BF"/>
          <w:sz w:val="28"/>
          <w:szCs w:val="28"/>
        </w:rPr>
      </w:pPr>
      <w:r w:rsidRPr="007A747B">
        <w:rPr>
          <w:b/>
          <w:bCs/>
          <w:color w:val="2E74B5" w:themeColor="accent5" w:themeShade="BF"/>
          <w:sz w:val="28"/>
          <w:szCs w:val="28"/>
        </w:rPr>
        <w:t>COMUNICATO STAMPA</w:t>
      </w:r>
    </w:p>
    <w:p w14:paraId="149FF71C" w14:textId="77777777" w:rsidR="00A33CBF" w:rsidRDefault="00A33CBF" w:rsidP="007A747B">
      <w:pPr>
        <w:spacing w:line="276" w:lineRule="auto"/>
        <w:jc w:val="center"/>
        <w:rPr>
          <w:b/>
          <w:bCs/>
          <w:color w:val="2E74B5" w:themeColor="accent5" w:themeShade="BF"/>
          <w:sz w:val="28"/>
          <w:szCs w:val="28"/>
        </w:rPr>
      </w:pPr>
    </w:p>
    <w:p w14:paraId="43B6A632" w14:textId="3A917F64" w:rsidR="007A747B" w:rsidRDefault="00A33CBF" w:rsidP="007A747B">
      <w:pPr>
        <w:jc w:val="center"/>
        <w:rPr>
          <w:u w:val="single"/>
        </w:rPr>
      </w:pPr>
      <w:r w:rsidRPr="00A33CBF">
        <w:rPr>
          <w:u w:val="single"/>
        </w:rPr>
        <w:t>Si è aperta ufficialmente la Genoa Shipping Week</w:t>
      </w:r>
    </w:p>
    <w:p w14:paraId="2323B95A" w14:textId="77777777" w:rsidR="00A33CBF" w:rsidRPr="00A33CBF" w:rsidRDefault="00A33CBF" w:rsidP="00A33CBF">
      <w:pPr>
        <w:jc w:val="center"/>
        <w:rPr>
          <w:sz w:val="28"/>
          <w:szCs w:val="28"/>
        </w:rPr>
      </w:pPr>
      <w:r w:rsidRPr="00A33CBF">
        <w:rPr>
          <w:sz w:val="28"/>
          <w:szCs w:val="28"/>
        </w:rPr>
        <w:t>“Pessina: non solo fra gli scogli</w:t>
      </w:r>
    </w:p>
    <w:p w14:paraId="23983276" w14:textId="34EF773E" w:rsidR="007A747B" w:rsidRDefault="00995519" w:rsidP="00A33CBF">
      <w:pPr>
        <w:jc w:val="center"/>
        <w:rPr>
          <w:sz w:val="28"/>
          <w:szCs w:val="28"/>
        </w:rPr>
      </w:pPr>
      <w:r>
        <w:rPr>
          <w:sz w:val="28"/>
          <w:szCs w:val="28"/>
        </w:rPr>
        <w:t>r</w:t>
      </w:r>
      <w:r w:rsidR="00A33CBF" w:rsidRPr="00A33CBF">
        <w:rPr>
          <w:sz w:val="28"/>
          <w:szCs w:val="28"/>
        </w:rPr>
        <w:t>otte mediterranee fra le fiamme”</w:t>
      </w:r>
    </w:p>
    <w:p w14:paraId="0290E9EE" w14:textId="77777777" w:rsidR="00995519" w:rsidRDefault="00995519" w:rsidP="00A33CBF">
      <w:pPr>
        <w:jc w:val="center"/>
        <w:rPr>
          <w:sz w:val="28"/>
          <w:szCs w:val="28"/>
        </w:rPr>
      </w:pPr>
    </w:p>
    <w:p w14:paraId="3AAD794E" w14:textId="0015B952" w:rsidR="00A33CBF" w:rsidRDefault="007A747B" w:rsidP="00A33CBF">
      <w:pPr>
        <w:jc w:val="both"/>
      </w:pPr>
      <w:r w:rsidRPr="0021442D">
        <w:rPr>
          <w:i/>
          <w:iCs/>
        </w:rPr>
        <w:t xml:space="preserve">Genova, </w:t>
      </w:r>
      <w:r w:rsidR="00A33CBF">
        <w:rPr>
          <w:i/>
          <w:iCs/>
        </w:rPr>
        <w:t>9 ottobre</w:t>
      </w:r>
      <w:r w:rsidRPr="0021442D">
        <w:rPr>
          <w:i/>
          <w:iCs/>
        </w:rPr>
        <w:t xml:space="preserve"> 2023</w:t>
      </w:r>
      <w:r w:rsidRPr="0021442D">
        <w:t xml:space="preserve"> - </w:t>
      </w:r>
      <w:r w:rsidR="00A33CBF">
        <w:t>“Quando abbiamo deciso il titolo del nostro convegno di apertura della Shipping Week</w:t>
      </w:r>
      <w:r w:rsidR="0087344F">
        <w:t xml:space="preserve">, </w:t>
      </w:r>
      <w:r w:rsidR="00A33CBF">
        <w:t xml:space="preserve">l’attacco di Hamas a Israele e la guerra in atto non esistevano neppure nelle previsioni degli analisti geopolitici </w:t>
      </w:r>
      <w:r w:rsidR="0087344F">
        <w:t>più</w:t>
      </w:r>
      <w:r w:rsidR="00A33CBF">
        <w:t xml:space="preserve"> attenti. Purtroppo il titolo </w:t>
      </w:r>
      <w:r w:rsidR="00995519">
        <w:t>“</w:t>
      </w:r>
      <w:r w:rsidR="00A33CBF">
        <w:t>Mediterraneo</w:t>
      </w:r>
      <w:r w:rsidR="0087344F">
        <w:t>:</w:t>
      </w:r>
      <w:r w:rsidR="00A33CBF">
        <w:t xml:space="preserve"> rotta fra gli scogli</w:t>
      </w:r>
      <w:r w:rsidR="00995519">
        <w:t>”</w:t>
      </w:r>
      <w:r w:rsidR="00A33CBF">
        <w:t xml:space="preserve"> si è rivelato profetico e oggi inevitabilmente i nostri lavori saranno condizionati da questo nuovo, purtroppo incontrollabile, focolaio di tensione che incombe su un Mediterraneo in fiamme”.</w:t>
      </w:r>
      <w:r w:rsidR="008B1B8B">
        <w:t xml:space="preserve"> </w:t>
      </w:r>
      <w:r w:rsidR="00A33CBF">
        <w:t>Così Paolo Pessina, alla conferenza stampa di apertura della Genoa Shipping Week</w:t>
      </w:r>
      <w:r w:rsidR="00995519">
        <w:t>,</w:t>
      </w:r>
      <w:r w:rsidR="00A33CBF">
        <w:t xml:space="preserve"> che è improntata da due considerazioni di fondo: da un lato far comprendere quanto il Mediterraneo sia importante, ma anche metaforicamente difficile da navigare.</w:t>
      </w:r>
    </w:p>
    <w:p w14:paraId="2C137403" w14:textId="0E390B94" w:rsidR="00A33CBF" w:rsidRDefault="00995519" w:rsidP="00A33CBF">
      <w:pPr>
        <w:jc w:val="both"/>
      </w:pPr>
      <w:r>
        <w:t>È</w:t>
      </w:r>
      <w:r w:rsidR="00A33CBF">
        <w:t xml:space="preserve"> quindi sotto ogni punto di vista una Shipping Week diversa, quella che Assagenti ha scelto di organizzare in prima persona; una Shipping </w:t>
      </w:r>
      <w:r w:rsidR="0087344F">
        <w:t>W</w:t>
      </w:r>
      <w:r w:rsidR="00A33CBF">
        <w:t xml:space="preserve">eek che secondo le stime preliminari vedrà e ospiterà oltre 5.000 partecipanti durante tutto l’arco della settimana, con il picco di </w:t>
      </w:r>
      <w:r w:rsidR="0087344F">
        <w:t>più</w:t>
      </w:r>
      <w:r w:rsidR="00A33CBF">
        <w:t xml:space="preserve"> di 3000 iscritti al Dinner che, idealmente, la concluderà (anche se alcuni eventi sono previsti anche per venerdì).</w:t>
      </w:r>
    </w:p>
    <w:p w14:paraId="0156664B" w14:textId="35BC2333" w:rsidR="00A33CBF" w:rsidRDefault="0087344F" w:rsidP="00A33CBF">
      <w:pPr>
        <w:jc w:val="both"/>
      </w:pPr>
      <w:r>
        <w:t>“</w:t>
      </w:r>
      <w:r w:rsidR="00A33CBF">
        <w:t xml:space="preserve">Probabilmente sarà una Genoa Shipping Week dei record e – ha sottolineato Pessina nel corso della conferenza stampa di oggi a Palazzo San Giorgio – di grandi contenuti. Per la prima volta si terrà all’interno del “contenitore genovese” anche Cool Logistics, la fiera internazionale dei container refrigerati, grazie alla collaborazione di Cisco e della Camera di Commercio, il che significa </w:t>
      </w:r>
      <w:r>
        <w:t>più</w:t>
      </w:r>
      <w:r w:rsidR="00A33CBF">
        <w:t xml:space="preserve"> di 140 persone da tutto il mondo per parlare di contenitori e della catena del freddo”. </w:t>
      </w:r>
    </w:p>
    <w:p w14:paraId="20D4A406" w14:textId="073D223D" w:rsidR="007A747B" w:rsidRDefault="00A33CBF" w:rsidP="00A33CBF">
      <w:pPr>
        <w:jc w:val="both"/>
      </w:pPr>
      <w:r>
        <w:t xml:space="preserve">Con </w:t>
      </w:r>
      <w:r w:rsidR="0087344F">
        <w:t>più</w:t>
      </w:r>
      <w:r>
        <w:t xml:space="preserve"> di 20 convegni in programma questa settimana sarà la </w:t>
      </w:r>
      <w:r w:rsidR="0087344F">
        <w:t>più</w:t>
      </w:r>
      <w:r>
        <w:t xml:space="preserve"> importante Genoa Shipping Week mai organizzata dall’</w:t>
      </w:r>
      <w:r w:rsidR="0087344F">
        <w:t xml:space="preserve"> “</w:t>
      </w:r>
      <w:r>
        <w:t xml:space="preserve">invenzione” iniziale di questo evento oggi </w:t>
      </w:r>
      <w:r w:rsidR="0087344F">
        <w:t>più</w:t>
      </w:r>
      <w:r>
        <w:t xml:space="preserve"> che mai sotto la regia di Assagenti Genova.</w:t>
      </w:r>
    </w:p>
    <w:p w14:paraId="011FFA12" w14:textId="77777777" w:rsidR="00995519" w:rsidRPr="00A33CBF" w:rsidRDefault="00995519" w:rsidP="00A33CBF">
      <w:pPr>
        <w:jc w:val="both"/>
        <w:rPr>
          <w:lang w:val="it-CH"/>
        </w:rPr>
      </w:pPr>
    </w:p>
    <w:p w14:paraId="6B13CAD8" w14:textId="77777777" w:rsidR="007A747B" w:rsidRDefault="007A747B" w:rsidP="007A747B">
      <w:pPr>
        <w:pStyle w:val="Nessunaspaziatura"/>
      </w:pPr>
      <w:r>
        <w:t>Per ulteriori informazioni:</w:t>
      </w:r>
    </w:p>
    <w:p w14:paraId="71599F1A" w14:textId="77777777" w:rsidR="007A747B" w:rsidRDefault="007A747B" w:rsidP="007A747B">
      <w:pPr>
        <w:pStyle w:val="Nessunaspaziatura"/>
      </w:pPr>
      <w:r>
        <w:t>Star comunicazione in movimento</w:t>
      </w:r>
    </w:p>
    <w:p w14:paraId="1639922C" w14:textId="77777777" w:rsidR="007A747B" w:rsidRDefault="007A747B" w:rsidP="007A747B">
      <w:pPr>
        <w:pStyle w:val="Nessunaspaziatura"/>
      </w:pPr>
      <w:r>
        <w:t>Barbara Gazzale</w:t>
      </w:r>
    </w:p>
    <w:p w14:paraId="39A960DA" w14:textId="77777777" w:rsidR="007A747B" w:rsidRDefault="007A747B" w:rsidP="007A747B">
      <w:pPr>
        <w:pStyle w:val="Nessunaspaziatura"/>
      </w:pPr>
      <w:r>
        <w:t>0039 3484144780</w:t>
      </w:r>
    </w:p>
    <w:p w14:paraId="55248131" w14:textId="4189C651" w:rsidR="007A747B" w:rsidRPr="007A747B" w:rsidRDefault="007A747B" w:rsidP="00A33CBF">
      <w:pPr>
        <w:pStyle w:val="Nessunaspaziatura"/>
        <w:rPr>
          <w:b/>
          <w:bCs/>
          <w:color w:val="2E74B5" w:themeColor="accent5" w:themeShade="BF"/>
          <w:sz w:val="28"/>
          <w:szCs w:val="28"/>
        </w:rPr>
      </w:pPr>
      <w:r>
        <w:t>0041 786433361</w:t>
      </w:r>
    </w:p>
    <w:sectPr w:rsidR="007A747B" w:rsidRPr="007A747B" w:rsidSect="00A33CBF">
      <w:headerReference w:type="default" r:id="rId7"/>
      <w:footerReference w:type="default" r:id="rId8"/>
      <w:pgSz w:w="11900" w:h="16840"/>
      <w:pgMar w:top="3969" w:right="1134" w:bottom="0" w:left="1134" w:header="705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57D6" w14:textId="77777777" w:rsidR="00FD16D5" w:rsidRDefault="00FD16D5">
      <w:pPr>
        <w:spacing w:after="0" w:line="240" w:lineRule="auto"/>
      </w:pPr>
      <w:r>
        <w:separator/>
      </w:r>
    </w:p>
  </w:endnote>
  <w:endnote w:type="continuationSeparator" w:id="0">
    <w:p w14:paraId="555CB1BC" w14:textId="77777777" w:rsidR="00FD16D5" w:rsidRDefault="00FD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auto"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CDEB" w14:textId="26D3796E" w:rsidR="00560005" w:rsidRDefault="00560005">
    <w:pPr>
      <w:tabs>
        <w:tab w:val="center" w:pos="4819"/>
        <w:tab w:val="right" w:pos="9612"/>
      </w:tabs>
      <w:spacing w:after="6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3B67" w14:textId="77777777" w:rsidR="00FD16D5" w:rsidRDefault="00FD16D5">
      <w:pPr>
        <w:spacing w:after="0" w:line="240" w:lineRule="auto"/>
      </w:pPr>
      <w:r>
        <w:separator/>
      </w:r>
    </w:p>
  </w:footnote>
  <w:footnote w:type="continuationSeparator" w:id="0">
    <w:p w14:paraId="4E4A3ECB" w14:textId="77777777" w:rsidR="00FD16D5" w:rsidRDefault="00FD1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AE48" w14:textId="15FDE966" w:rsidR="00560005" w:rsidRDefault="007A747B" w:rsidP="00085F30">
    <w:pPr>
      <w:pStyle w:val="Intestazione"/>
      <w:tabs>
        <w:tab w:val="clear" w:pos="4819"/>
        <w:tab w:val="clear" w:pos="9638"/>
        <w:tab w:val="left" w:pos="400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8EF9970" wp14:editId="2AF05311">
          <wp:simplePos x="0" y="0"/>
          <wp:positionH relativeFrom="margin">
            <wp:posOffset>-723900</wp:posOffset>
          </wp:positionH>
          <wp:positionV relativeFrom="paragraph">
            <wp:posOffset>-438785</wp:posOffset>
          </wp:positionV>
          <wp:extent cx="7572375" cy="2524981"/>
          <wp:effectExtent l="0" t="0" r="0" b="8890"/>
          <wp:wrapNone/>
          <wp:docPr id="78749605" name="Immagine 78749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567698" name="Immagine 1665567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524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F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532D"/>
    <w:multiLevelType w:val="hybridMultilevel"/>
    <w:tmpl w:val="444EC89A"/>
    <w:styleLink w:val="Stileimportato1"/>
    <w:lvl w:ilvl="0" w:tplc="48427C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30E7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B0F8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FEF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0AA9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420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90A6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3E3A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78EB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F052F49"/>
    <w:multiLevelType w:val="hybridMultilevel"/>
    <w:tmpl w:val="444EC89A"/>
    <w:numStyleLink w:val="Stileimportato1"/>
  </w:abstractNum>
  <w:num w:numId="1" w16cid:durableId="1665474799">
    <w:abstractNumId w:val="0"/>
  </w:num>
  <w:num w:numId="2" w16cid:durableId="1909920316">
    <w:abstractNumId w:val="1"/>
  </w:num>
  <w:num w:numId="3" w16cid:durableId="1295479974">
    <w:abstractNumId w:val="1"/>
    <w:lvlOverride w:ilvl="0">
      <w:lvl w:ilvl="0" w:tplc="7A580B66">
        <w:start w:val="1"/>
        <w:numFmt w:val="bullet"/>
        <w:lvlText w:val="·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BD0177C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4038F4B2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D2219EC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BFD84246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CA629DBE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F788D300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539294B4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4D727928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74327349">
    <w:abstractNumId w:val="1"/>
    <w:lvlOverride w:ilvl="0">
      <w:lvl w:ilvl="0" w:tplc="7A580B66">
        <w:start w:val="1"/>
        <w:numFmt w:val="bullet"/>
        <w:lvlText w:val="·"/>
        <w:lvlJc w:val="left"/>
        <w:pPr>
          <w:ind w:left="720" w:hanging="29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D0177C">
        <w:start w:val="1"/>
        <w:numFmt w:val="bullet"/>
        <w:lvlText w:val="o"/>
        <w:lvlJc w:val="left"/>
        <w:pPr>
          <w:ind w:left="1440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38F4B2">
        <w:start w:val="1"/>
        <w:numFmt w:val="bullet"/>
        <w:lvlText w:val="▪"/>
        <w:lvlJc w:val="left"/>
        <w:pPr>
          <w:ind w:left="2160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2219EC">
        <w:start w:val="1"/>
        <w:numFmt w:val="bullet"/>
        <w:lvlText w:val="·"/>
        <w:lvlJc w:val="left"/>
        <w:pPr>
          <w:ind w:left="2880" w:hanging="29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D84246">
        <w:start w:val="1"/>
        <w:numFmt w:val="bullet"/>
        <w:lvlText w:val="o"/>
        <w:lvlJc w:val="left"/>
        <w:pPr>
          <w:ind w:left="3600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629DBE">
        <w:start w:val="1"/>
        <w:numFmt w:val="bullet"/>
        <w:lvlText w:val="▪"/>
        <w:lvlJc w:val="left"/>
        <w:pPr>
          <w:ind w:left="4320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88D300">
        <w:start w:val="1"/>
        <w:numFmt w:val="bullet"/>
        <w:lvlText w:val="·"/>
        <w:lvlJc w:val="left"/>
        <w:pPr>
          <w:ind w:left="5040" w:hanging="29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9294B4">
        <w:start w:val="1"/>
        <w:numFmt w:val="bullet"/>
        <w:lvlText w:val="o"/>
        <w:lvlJc w:val="left"/>
        <w:pPr>
          <w:ind w:left="5760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727928">
        <w:start w:val="1"/>
        <w:numFmt w:val="bullet"/>
        <w:lvlText w:val="▪"/>
        <w:lvlJc w:val="left"/>
        <w:pPr>
          <w:ind w:left="6480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05"/>
    <w:rsid w:val="00017F3B"/>
    <w:rsid w:val="000451DF"/>
    <w:rsid w:val="00085F30"/>
    <w:rsid w:val="001361FB"/>
    <w:rsid w:val="0021442D"/>
    <w:rsid w:val="00250E2C"/>
    <w:rsid w:val="00297B7F"/>
    <w:rsid w:val="00390447"/>
    <w:rsid w:val="003A0AA3"/>
    <w:rsid w:val="003A7848"/>
    <w:rsid w:val="00526D85"/>
    <w:rsid w:val="00537168"/>
    <w:rsid w:val="00560005"/>
    <w:rsid w:val="006445B2"/>
    <w:rsid w:val="00681C9F"/>
    <w:rsid w:val="006A138B"/>
    <w:rsid w:val="006C4D1C"/>
    <w:rsid w:val="007A747B"/>
    <w:rsid w:val="007D1500"/>
    <w:rsid w:val="0087344F"/>
    <w:rsid w:val="008B1B8B"/>
    <w:rsid w:val="008F300C"/>
    <w:rsid w:val="00995519"/>
    <w:rsid w:val="00A33CBF"/>
    <w:rsid w:val="00BE16DA"/>
    <w:rsid w:val="00E9592C"/>
    <w:rsid w:val="00EE2A66"/>
    <w:rsid w:val="00F6449D"/>
    <w:rsid w:val="00FD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1650F"/>
  <w15:docId w15:val="{030138F5-852B-419D-AA06-0F119BF4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keepLines/>
      <w:spacing w:before="40" w:line="259" w:lineRule="auto"/>
      <w:outlineLvl w:val="2"/>
    </w:pPr>
    <w:rPr>
      <w:rFonts w:ascii="Calibri Light" w:hAnsi="Calibri Light" w:cs="Arial Unicode MS"/>
      <w:color w:val="1F3763"/>
      <w:kern w:val="2"/>
      <w:sz w:val="24"/>
      <w:szCs w:val="24"/>
      <w:u w:color="1F3763"/>
    </w:rPr>
  </w:style>
  <w:style w:type="paragraph" w:styleId="Titolo4">
    <w:name w:val="heading 4"/>
    <w:uiPriority w:val="9"/>
    <w:unhideWhenUsed/>
    <w:qFormat/>
    <w:pPr>
      <w:spacing w:before="100" w:after="100"/>
      <w:outlineLvl w:val="3"/>
    </w:pPr>
    <w:rPr>
      <w:rFonts w:eastAsia="Times New Roman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entury Gothic" w:eastAsia="Century Gothic" w:hAnsi="Century Gothic" w:cs="Century Gothic"/>
      <w:color w:val="009999"/>
      <w:sz w:val="14"/>
      <w:szCs w:val="14"/>
      <w:u w:val="single" w:color="009999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Arial" w:eastAsia="Arial" w:hAnsi="Arial" w:cs="Arial"/>
      <w:i/>
      <w:iCs/>
      <w:color w:val="000000"/>
      <w:kern w:val="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6A1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A66"/>
    <w:rPr>
      <w:rFonts w:ascii="Tahoma" w:hAnsi="Tahoma" w:cs="Tahoma"/>
      <w:color w:val="000000"/>
      <w:kern w:val="2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85F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F30"/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Nessunaspaziatura">
    <w:name w:val="No Spacing"/>
    <w:uiPriority w:val="1"/>
    <w:qFormat/>
    <w:rsid w:val="007A747B"/>
    <w:rPr>
      <w:rFonts w:ascii="Calibri" w:hAnsi="Calibri" w:cs="Arial Unicode MS"/>
      <w:color w:val="000000"/>
      <w:kern w:val="2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Marin</dc:creator>
  <cp:lastModifiedBy>info starcomunicazione</cp:lastModifiedBy>
  <cp:revision>5</cp:revision>
  <dcterms:created xsi:type="dcterms:W3CDTF">2023-10-09T07:55:00Z</dcterms:created>
  <dcterms:modified xsi:type="dcterms:W3CDTF">2023-10-09T08:06:00Z</dcterms:modified>
</cp:coreProperties>
</file>